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Formular til information om fortrydelsesretten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Med hensyn til en korrekt udfyldt form betragtes oplysningerne i fortrydelsesretten § 8, første afsnit, litra h, i og j, jf. Andet afsnit, som givet.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Fortrydelsesret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Vitaliv respekterer forbrugernes rettigheder og overholder gældende forbrugerbeskyttelseslovgivning. Hvis brugeren køber produkter som forbruger (dvs. en person, der handler helt eller delvist uden for klassifikationsbranchen, forretningen eller erhvervet), har brugeren fortrydelsesret og kan trække sig ud af servicekontrakten med Vitaliv inden for en periode på 14 dage efter, at brugeren har modtaget en prøve (eller start) pakke til abonnementet ELLER en individuel pakke uden at give nogen grund til det.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 at udøve fortrydelsesretten skal du give os besked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Vitaliv AS, Postboks U248 , SE-202 29 Malmö, Sverige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Telefon: +</w:t>
      </w:r>
      <w:r w:rsidDel="00000000" w:rsidR="00000000" w:rsidRPr="00000000">
        <w:rPr>
          <w:rFonts w:ascii="Arial" w:cs="Arial" w:eastAsia="Arial" w:hAnsi="Arial"/>
          <w:rtl w:val="0"/>
        </w:rPr>
        <w:t xml:space="preserve">4589871003</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w:t>
      </w:r>
      <w:r w:rsidDel="00000000" w:rsidR="00000000" w:rsidRPr="00000000">
        <w:rPr>
          <w:rFonts w:ascii="Arial" w:cs="Arial" w:eastAsia="Arial" w:hAnsi="Arial"/>
          <w:rtl w:val="0"/>
        </w:rPr>
        <w:t xml:space="preserve">mail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kundeservice@vitaliv.no</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utvetydigt om din beslutning om at opsige aftalen (f.eks. i et brev sendt med post, fax eller e-mail). Du kan bruge den vedlagte annulleringsformular, men det er ikke obligatorisk.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 at overholde fortrydelsesfristen er det tilstrækkeligt, at du sender beskeden om, at du ønsker at udøve fortrydelsesretten, inden fortrydelsesfristen udløber.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Virkningerne af at bruge fortrydelsesretten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Hvis du opsiger denne aftale, refunderer vi alle betalinger, vi har modtaget fra dig, inklusive leveringsomkostninger (undtagen ekstraomkostninger på grund af det faktum, at du har valgt en anden type levering end den billigste type standardlevering, vi tilbyder) uden unødig forsinkelse og under alle omstændigheder senest 14 dage efter den dag, vi modtager meddelelse om din beslutning om at tilbagekalde denne aftale.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 foretager refusionen med de samme betalingsmidler, som du brugte til den oprindelige transaktion, medmindre du udtrykkeligt har aftalt andet med os. Under alle omstændigheder vil du ikke blive opkrævet et gebyr som følge af refusionen.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 kan tilbageholde tilbagebetalingen, indtil vi har modtaget varerne tilbage, eller indtil du har sendt dokumentation for, at varerne er returneret, eller indtil en af disse tidspunkter finder sted først.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Du skal returnere varerne eller levere dem til os uden unødig forsinkelse og under alle omstændigheder senest 14 dage efter den dag, hvor du meddelte os, at du ville opsige aftalen. Fristen er overholdt, hvis du returnerer varerne inden fristen på 14 dage er udløbet.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Du skal bære de direkte omkostninger ved returnering af varen.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Du er kun ansvarlig for enhver reduktion i varens værdi på grund af en anden håndtering af varerne, end det er nødvendigt for at bestemme deres art, egenskaber og funktion.</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Fortryd formular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Når du køber varer og tjenester, der ikke er finansielle tjenester, skal du kun udfylde og returnere denne formular, hvis du vil forlade det den udfyldte formular sendes til: (den erhvervsdrivende skal oplyse sit navn, geografiske adresse og ethvert faxnummer og e-mail-adresse)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single"/>
          <w:shd w:fill="auto" w:val="clear"/>
          <w:vertAlign w:val="baseline"/>
        </w:rPr>
      </w:pPr>
      <w:r w:rsidDel="00000000" w:rsidR="00000000" w:rsidRPr="00000000">
        <w:rPr>
          <w:rFonts w:ascii="Arial" w:cs="Arial" w:eastAsia="Arial" w:hAnsi="Arial"/>
          <w:i w:val="1"/>
          <w:u w:val="single"/>
          <w:rtl w:val="0"/>
        </w:rPr>
        <w:t xml:space="preserve">Vitaliv AS, Postboks U248 , SE-202 29 Malmö, Sverige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single"/>
          <w:shd w:fill="auto" w:val="clear"/>
          <w:vertAlign w:val="baseline"/>
          <w:rtl w:val="0"/>
        </w:rPr>
        <w:t xml:space="preserve">Telefon: </w:t>
      </w:r>
      <w:r w:rsidDel="00000000" w:rsidR="00000000" w:rsidRPr="00000000">
        <w:rPr>
          <w:rFonts w:ascii="Arial" w:cs="Arial" w:eastAsia="Arial" w:hAnsi="Arial"/>
          <w:i w:val="1"/>
          <w:u w:val="single"/>
          <w:rtl w:val="0"/>
        </w:rPr>
        <w:t xml:space="preserve">+4589871003</w:t>
      </w:r>
      <w:r w:rsidDel="00000000" w:rsidR="00000000" w:rsidRPr="00000000">
        <w:rPr>
          <w:rFonts w:ascii="Arial" w:cs="Arial" w:eastAsia="Arial" w:hAnsi="Arial"/>
          <w:b w:val="0"/>
          <w:i w:val="1"/>
          <w:smallCaps w:val="0"/>
          <w:strike w:val="0"/>
          <w:color w:val="000000"/>
          <w:u w:val="single"/>
          <w:shd w:fill="auto" w:val="clear"/>
          <w:vertAlign w:val="baseline"/>
          <w:rtl w:val="0"/>
        </w:rPr>
        <w:t xml:space="preserve"> E-post:</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w:t>
      </w:r>
      <w:r w:rsidDel="00000000" w:rsidR="00000000" w:rsidRPr="00000000">
        <w:rPr>
          <w:rFonts w:ascii="Arial" w:cs="Arial" w:eastAsia="Arial" w:hAnsi="Arial"/>
          <w:i w:val="1"/>
          <w:rtl w:val="0"/>
        </w:rPr>
        <w:t xml:space="preserve">kundeservice@vitaliv.no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Jeg / vi meddeler hermed, at jeg / vi ønsker at afvige fra min / vores aftale om køb af følgende: (kryds)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highlight w:val="whit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rtl w:val="0"/>
        </w:rPr>
        <w:t xml:space="preserve">varer (specificer på nedenstående linjer)</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rtl w:val="0"/>
        </w:rPr>
        <w:t xml:space="preserve"> tjenester (specificer på nedenstående linjer)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u w:val="single"/>
          <w:rtl w:val="0"/>
        </w:rPr>
        <w:t xml:space="preserve">Se ordrebekræftelse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Sæt kryds og dato:</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i w:val="1"/>
          <w:rtl w:val="0"/>
        </w:rPr>
        <w:t xml:space="preserve">Aftalen blev indgået den (dato)        (ved køb af tjenester)</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i w:val="1"/>
          <w:rtl w:val="0"/>
        </w:rPr>
        <w:t xml:space="preserve">Varen blev modtaget den (dato)      (ved køb af varer)</w:t>
      </w:r>
      <w:r w:rsidDel="00000000" w:rsidR="00000000" w:rsidRPr="00000000">
        <w:rPr>
          <w:rFonts w:ascii="Arial" w:cs="Arial" w:eastAsia="Arial" w:hAnsi="Arial"/>
          <w:b w:val="0"/>
          <w:i w:val="0"/>
          <w:smallCaps w:val="0"/>
          <w:strike w:val="0"/>
          <w:color w:val="000000"/>
          <w:u w:val="none"/>
          <w:shd w:fill="auto" w:val="clear"/>
          <w:vertAlign w:val="baseline"/>
          <w:rtl w:val="0"/>
        </w:rPr>
        <w:br w:type="textWrapping"/>
        <w:br w:type="textWrapping"/>
      </w:r>
      <w:r w:rsidDel="00000000" w:rsidR="00000000" w:rsidRPr="00000000">
        <w:rPr>
          <w:rFonts w:ascii="Arial" w:cs="Arial" w:eastAsia="Arial" w:hAnsi="Arial"/>
          <w:rtl w:val="0"/>
        </w:rPr>
        <w:t xml:space="preserve">Forbrugernavn: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Forbrugeradresse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Forbrugerkundenummer og fakturanummer:</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Dato:</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Forbruger / underskrift (kun hvis der bruges papirform)</w:t>
      </w:r>
      <w:r w:rsidDel="00000000" w:rsidR="00000000" w:rsidRPr="00000000">
        <w:rPr>
          <w:rtl w:val="0"/>
        </w:rPr>
      </w:r>
    </w:p>
    <w:sectPr>
      <w:headerReference r:id="rId6" w:type="default"/>
      <w:footerReference r:id="rId7" w:type="default"/>
      <w:pgSz w:h="16838" w:w="11906" w:orient="portrait"/>
      <w:pgMar w:bottom="144" w:top="14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